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39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5"/>
      </w:tblGrid>
      <w:tr w:rsidR="00132C5C" w:rsidTr="00F275E4">
        <w:trPr>
          <w:trHeight w:val="7365"/>
        </w:trPr>
        <w:tc>
          <w:tcPr>
            <w:tcW w:w="9765" w:type="dxa"/>
          </w:tcPr>
          <w:p w:rsidR="00132C5C" w:rsidRDefault="00132C5C" w:rsidP="00F275E4">
            <w:pPr>
              <w:ind w:left="307"/>
              <w:rPr>
                <w:b/>
                <w:sz w:val="24"/>
              </w:rPr>
            </w:pPr>
            <w:r w:rsidRPr="008F54B3">
              <w:rPr>
                <w:b/>
                <w:sz w:val="24"/>
                <w:highlight w:val="yellow"/>
              </w:rPr>
              <w:t>Yönetim kurulu duyuru kararı örneği:</w:t>
            </w:r>
          </w:p>
          <w:p w:rsidR="00132C5C" w:rsidRPr="00C564EE" w:rsidRDefault="00132C5C" w:rsidP="00F275E4">
            <w:pPr>
              <w:rPr>
                <w:sz w:val="24"/>
              </w:rPr>
            </w:pPr>
            <w:r>
              <w:rPr>
                <w:sz w:val="24"/>
              </w:rPr>
              <w:t>SAYI:</w:t>
            </w:r>
            <w:r w:rsidR="00FB348E">
              <w:rPr>
                <w:b/>
                <w:sz w:val="24"/>
              </w:rPr>
              <w:t xml:space="preserve">              </w:t>
            </w:r>
            <w:r>
              <w:rPr>
                <w:b/>
                <w:sz w:val="24"/>
              </w:rPr>
              <w:t xml:space="preserve"> </w:t>
            </w:r>
            <w:r w:rsidR="00C25738">
              <w:rPr>
                <w:b/>
                <w:sz w:val="24"/>
              </w:rPr>
              <w:t xml:space="preserve">               </w:t>
            </w:r>
            <w:r>
              <w:rPr>
                <w:b/>
                <w:sz w:val="24"/>
              </w:rPr>
              <w:t xml:space="preserve"> </w:t>
            </w:r>
            <w:r w:rsidR="00FB348E">
              <w:rPr>
                <w:sz w:val="24"/>
              </w:rPr>
              <w:t>TARİH</w:t>
            </w:r>
            <w:r w:rsidR="00C25738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="00FB348E">
              <w:rPr>
                <w:sz w:val="24"/>
              </w:rPr>
              <w:t xml:space="preserve">   </w:t>
            </w:r>
            <w:r w:rsidR="00C25738">
              <w:rPr>
                <w:sz w:val="24"/>
              </w:rPr>
              <w:t xml:space="preserve">                      </w:t>
            </w:r>
            <w:proofErr w:type="spellStart"/>
            <w:proofErr w:type="gramStart"/>
            <w:r>
              <w:rPr>
                <w:sz w:val="24"/>
              </w:rPr>
              <w:t>KONU:Olağan</w:t>
            </w:r>
            <w:proofErr w:type="spellEnd"/>
            <w:proofErr w:type="gramEnd"/>
            <w:r>
              <w:rPr>
                <w:sz w:val="24"/>
              </w:rPr>
              <w:t>/olağanüstü genel kurul duyuru kararı</w:t>
            </w:r>
          </w:p>
          <w:p w:rsidR="00132C5C" w:rsidRDefault="00132C5C" w:rsidP="00F275E4">
            <w:pPr>
              <w:ind w:left="30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t xml:space="preserve">Yönetim Kurulumuz </w:t>
            </w:r>
            <w:proofErr w:type="gramStart"/>
            <w:r>
              <w:t>…………..</w:t>
            </w:r>
            <w:proofErr w:type="gramEnd"/>
            <w:r>
              <w:t xml:space="preserve"> Başkanlığında </w:t>
            </w:r>
            <w:proofErr w:type="gramStart"/>
            <w:r>
              <w:t>……………….</w:t>
            </w:r>
            <w:proofErr w:type="gramEnd"/>
            <w:r>
              <w:t xml:space="preserve"> Tarihinde kulüp merkezinde toplanarak Kulübümüzün </w:t>
            </w:r>
            <w:r>
              <w:t>olağan/</w:t>
            </w:r>
            <w:r>
              <w:t xml:space="preserve">olağanüstü genel kurul toplantısının </w:t>
            </w:r>
            <w:proofErr w:type="gramStart"/>
            <w:r>
              <w:t>……………….</w:t>
            </w:r>
            <w:proofErr w:type="gramEnd"/>
            <w:r>
              <w:t xml:space="preserve"> Günü saat: 10:00 ‘ da kulüp merkezinde, çoğunluk sağlanamadığı takdirde</w:t>
            </w:r>
            <w:proofErr w:type="gramStart"/>
            <w:r>
              <w:t>……………</w:t>
            </w:r>
            <w:proofErr w:type="gramEnd"/>
            <w:r>
              <w:t xml:space="preserve"> </w:t>
            </w:r>
            <w:proofErr w:type="gramStart"/>
            <w:r>
              <w:t>tarihinde</w:t>
            </w:r>
            <w:proofErr w:type="gramEnd"/>
            <w:r>
              <w:t xml:space="preserve"> aynı yer ve saatte aşağıdaki gündemle toplanılmasına, gündemin ve kararın genel kurula katılma hakkı olan üyelerimize </w:t>
            </w:r>
            <w:r w:rsidRPr="00EC3038">
              <w:rPr>
                <w:rFonts w:ascii="Times New Roman" w:hAnsi="Times New Roman" w:cs="Times New Roman"/>
                <w:sz w:val="24"/>
              </w:rPr>
              <w:t>bildirdiği elektronik posta adresine ya da iletişim numarasına mesaj gönderilmek suretiyl</w:t>
            </w:r>
            <w:r>
              <w:rPr>
                <w:rFonts w:ascii="Times New Roman" w:hAnsi="Times New Roman" w:cs="Times New Roman"/>
                <w:sz w:val="24"/>
              </w:rPr>
              <w:t>e toplantıya çağrılmasına karar verilmiştir.</w:t>
            </w:r>
          </w:p>
          <w:p w:rsidR="00132C5C" w:rsidRDefault="00132C5C" w:rsidP="00F275E4">
            <w:pPr>
              <w:pStyle w:val="AralkYok"/>
              <w:ind w:left="307"/>
            </w:pPr>
            <w:proofErr w:type="gramStart"/>
            <w:r>
              <w:t>Gündem :</w:t>
            </w:r>
            <w:proofErr w:type="gramEnd"/>
            <w:r>
              <w:t xml:space="preserve"> </w:t>
            </w:r>
          </w:p>
          <w:p w:rsidR="00132C5C" w:rsidRDefault="00132C5C" w:rsidP="00F275E4">
            <w:pPr>
              <w:pStyle w:val="AralkYok"/>
            </w:pPr>
            <w:r>
              <w:t xml:space="preserve"> 1 - Açılış- Yoklama </w:t>
            </w:r>
          </w:p>
          <w:p w:rsidR="00132C5C" w:rsidRDefault="00132C5C" w:rsidP="00F275E4">
            <w:pPr>
              <w:pStyle w:val="AralkYok"/>
            </w:pPr>
            <w:r>
              <w:t>2- Saygı Duruşu ve İstiklal Marşının Okunması</w:t>
            </w:r>
          </w:p>
          <w:p w:rsidR="00132C5C" w:rsidRDefault="00132C5C" w:rsidP="00F275E4">
            <w:pPr>
              <w:pStyle w:val="AralkYok"/>
            </w:pPr>
            <w:r>
              <w:t>3- Divan Seçimi</w:t>
            </w:r>
          </w:p>
          <w:p w:rsidR="00132C5C" w:rsidRDefault="00132C5C" w:rsidP="00F275E4">
            <w:pPr>
              <w:pStyle w:val="AralkYok"/>
            </w:pPr>
            <w:r>
              <w:t>4- Yönetim Kurulu Faaliyet Raporunun Okunması ve İbrası</w:t>
            </w:r>
          </w:p>
          <w:p w:rsidR="00132C5C" w:rsidRDefault="00132C5C" w:rsidP="00F275E4">
            <w:pPr>
              <w:pStyle w:val="AralkYok"/>
            </w:pPr>
            <w:r>
              <w:t>5- Denetleme Kurulu Raporunun Okunması ve Kabulü</w:t>
            </w:r>
          </w:p>
          <w:p w:rsidR="00132C5C" w:rsidRDefault="00132C5C" w:rsidP="00F275E4">
            <w:pPr>
              <w:pStyle w:val="AralkYok"/>
            </w:pPr>
            <w:r>
              <w:t>6- Yönetim ve Denetim Kurullarının Oluşturulması(yönetim ve denetim değiştiyse)</w:t>
            </w:r>
          </w:p>
          <w:p w:rsidR="00132C5C" w:rsidRDefault="00132C5C" w:rsidP="00F275E4">
            <w:pPr>
              <w:pStyle w:val="AralkYok"/>
            </w:pPr>
            <w:r>
              <w:t xml:space="preserve">7- 26.04.2022 tarihinde Resmi Gazete’ de yayımlanarak yürürlüğe giren 7405 sayılı Spor Kulüpleri ve Spor Federasyonları Kanununa uygun olarak Tüzük Değişikliği ve İsim Değişikliğinin yapılması </w:t>
            </w:r>
          </w:p>
          <w:p w:rsidR="00132C5C" w:rsidRDefault="00132C5C" w:rsidP="00F275E4">
            <w:pPr>
              <w:pStyle w:val="AralkYok"/>
            </w:pPr>
            <w:r>
              <w:t>8- Dilek ve Temenniler</w:t>
            </w:r>
          </w:p>
          <w:p w:rsidR="00132C5C" w:rsidRDefault="00132C5C" w:rsidP="00F275E4">
            <w:pPr>
              <w:pStyle w:val="AralkYok"/>
            </w:pPr>
            <w:r>
              <w:t>9 - Kapanış</w:t>
            </w:r>
            <w:r>
              <w:tab/>
            </w:r>
          </w:p>
          <w:p w:rsidR="00132C5C" w:rsidRDefault="00132C5C" w:rsidP="00F275E4">
            <w:pPr>
              <w:pStyle w:val="AralkYok"/>
              <w:ind w:left="307"/>
            </w:pPr>
          </w:p>
          <w:p w:rsidR="00132C5C" w:rsidRDefault="00132C5C" w:rsidP="00F275E4">
            <w:pPr>
              <w:pStyle w:val="AralkYok"/>
            </w:pPr>
            <w:r w:rsidRPr="00FE0041">
              <w:t>Oy birliğiyle kabul edilmiştir.</w:t>
            </w:r>
          </w:p>
          <w:p w:rsidR="00132C5C" w:rsidRDefault="00132C5C" w:rsidP="00F275E4">
            <w:pPr>
              <w:pStyle w:val="AralkYok"/>
              <w:ind w:left="307"/>
            </w:pPr>
          </w:p>
          <w:p w:rsidR="00C25738" w:rsidRPr="00C25738" w:rsidRDefault="00132C5C" w:rsidP="00C25738">
            <w:pPr>
              <w:pStyle w:val="AralkYok"/>
            </w:pPr>
            <w:r>
              <w:t>Mevcut Yönetim Kurulu tarafından karar defteri</w:t>
            </w:r>
            <w:r w:rsidR="00C25738">
              <w:t>ne yazılan bu kararın imzalanmas</w:t>
            </w:r>
            <w:bookmarkStart w:id="0" w:name="_GoBack"/>
            <w:bookmarkEnd w:id="0"/>
            <w:r>
              <w:t>ı</w:t>
            </w:r>
            <w:r w:rsidR="00C25738">
              <w:t xml:space="preserve"> ve bu karardan en az 15 gün sonra genel kurul yapılmalıdır.</w:t>
            </w:r>
          </w:p>
        </w:tc>
      </w:tr>
    </w:tbl>
    <w:p w:rsidR="00925DE2" w:rsidRDefault="00925DE2"/>
    <w:sectPr w:rsidR="00925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F9"/>
    <w:rsid w:val="00132C5C"/>
    <w:rsid w:val="001F1E7F"/>
    <w:rsid w:val="005F45F9"/>
    <w:rsid w:val="00925DE2"/>
    <w:rsid w:val="00C25738"/>
    <w:rsid w:val="00FB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2301"/>
  <w15:chartTrackingRefBased/>
  <w15:docId w15:val="{77DEDF1A-EFD3-486B-8110-E2EFFFC2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32C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Vahide Ziysan HOTUN</dc:creator>
  <cp:keywords/>
  <dc:description/>
  <cp:lastModifiedBy>Vahide Ziysan HOTUN</cp:lastModifiedBy>
  <cp:revision>2</cp:revision>
  <dcterms:created xsi:type="dcterms:W3CDTF">2023-01-27T12:05:00Z</dcterms:created>
  <dcterms:modified xsi:type="dcterms:W3CDTF">2023-01-27T12:05:00Z</dcterms:modified>
</cp:coreProperties>
</file>